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Зерновое</w:t>
      </w:r>
    </w:p>
    <w:p w:rsid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Положения </w:t>
      </w: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правилах присвоения, изменения и </w:t>
      </w: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аннулирования адресов объектам </w:t>
      </w: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недвижимости на территории </w:t>
      </w: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Зерновского</w:t>
      </w:r>
      <w:proofErr w:type="spellEnd"/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27ECA" w:rsidRDefault="00727ECA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48E7" w:rsidRDefault="000448E7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48E7" w:rsidRDefault="000448E7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48E7" w:rsidRDefault="000448E7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единых правил присвоения и изменения адресов объектам недвижимости на территории </w:t>
      </w:r>
      <w:proofErr w:type="spell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руководствуясь Федеральным законом Российской Федерации от 28 декабря 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Российской Федерации от 6 октября 2003 года № 131-ФЗ «Об общих</w:t>
      </w:r>
      <w:proofErr w:type="gram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постановлением Правительства  Российской  Федерации  от 19 ноября 2014 года № 1221 «Об утверждении Правил присвоения, изменения и аннулирования адресов», </w:t>
      </w:r>
      <w:r w:rsidRPr="00727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Финансов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 w:rsidR="001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32,43 Устава </w:t>
      </w:r>
      <w:proofErr w:type="spellStart"/>
      <w:r w:rsidR="00176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7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17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</w:t>
      </w:r>
    </w:p>
    <w:p w:rsidR="00727ECA" w:rsidRPr="00727ECA" w:rsidRDefault="00727ECA" w:rsidP="00727E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правилах присвоения, изменения и аннулирования адресов объектам недвижимости на территории </w:t>
      </w:r>
      <w:proofErr w:type="spellStart"/>
      <w:r w:rsidR="00176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bookmarkStart w:id="0" w:name="sub_6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" w:name="sub_7"/>
      <w:bookmarkEnd w:id="0"/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Ворошиловой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</w:t>
      </w:r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в издании «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</w:t>
      </w:r>
      <w:hyperlink r:id="rId7" w:history="1">
        <w:r w:rsidRPr="00727E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«Интернет»: cher.irkobl.ru в разделе «пос</w:t>
      </w:r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района», в подразделе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постановление вступает в силу со дня его </w:t>
      </w:r>
      <w:hyperlink r:id="rId8" w:history="1">
        <w:r w:rsidRPr="00727E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Чернышеву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F07" w:rsidRDefault="00115F07" w:rsidP="00727E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727ECA" w:rsidRPr="00727ECA" w:rsidRDefault="00115F07" w:rsidP="00727E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  <w:r w:rsidR="00727ECA"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27ECA" w:rsidRPr="00727ECA" w:rsidRDefault="00727ECA" w:rsidP="00727E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07" w:rsidRDefault="00115F07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F07" w:rsidRPr="00115F07" w:rsidRDefault="00115F07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Е.Ю. Ворошилова</w:t>
      </w:r>
    </w:p>
    <w:p w:rsidR="00727ECA" w:rsidRPr="00115F07" w:rsidRDefault="00115F07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89025767380</w:t>
      </w: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15F07" w:rsidRDefault="001F2A49" w:rsidP="0011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F2A49" w:rsidRPr="00115F07" w:rsidRDefault="001F2A49" w:rsidP="0011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к постановлению администрации                        </w:t>
      </w:r>
    </w:p>
    <w:p w:rsidR="001F2A49" w:rsidRPr="00115F07" w:rsidRDefault="001F2A49" w:rsidP="0011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proofErr w:type="spellStart"/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2A49" w:rsidRPr="00115F07" w:rsidRDefault="001F2A49" w:rsidP="00115F0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</w:t>
      </w:r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20.07.2015 </w:t>
      </w: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63</w:t>
      </w:r>
    </w:p>
    <w:p w:rsidR="001F2A49" w:rsidRPr="00115F07" w:rsidRDefault="001F2A49" w:rsidP="00115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правилах присвоения, изменения и аннулирования адресов объектам недвижимости на территории </w:t>
      </w:r>
      <w:proofErr w:type="spellStart"/>
      <w:r w:rsidR="00115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правилах присвоения, изменения и аннулирования адресов объектам недвижимости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далее - Положение), устанавливает единые правила присвоения адресов объектам недвижимости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за исключением линейных объектов: линий электропередач, трубопроводов, автомобильных дорог, железнодорожных линий и других подобных сооружений, единые правила регистрации адресов, состав и структуру Адресного реестра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- Адресный реестр), порядок</w:t>
      </w:r>
      <w:proofErr w:type="gram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ведения.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Основными целями введения единого порядка присвоения адресов объектам недвижимости и создания Адресного реестра являются: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Обеспечение централизованного учета адресов объектов недвижимости.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Предоставление информационных услуг путем выдачи справочной информации из Адресного реестра по заявкам юридических и физических лиц, органов государственной власти.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Положения распространяется на все виды адресной информации об объектах недвижимости всех форм собственности, находящихся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Регистрация адреса объекта недвижимости представляет собой совокупность действий по включению в Адресный реестр сведений из документов, устанавливающих адрес объекта недвижимости в соответствии с Положением. Каждому объекту недвижимости присваивается уникальный адрес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 Юридически правильным адресом объекта недвижимости является адрес, зарегистрированный в Адресном реестре после проведения процедур присвоения или изменения адреса. Регистрация адреса подтверждается Решением о присвоении адреса объекту недвижимости.</w:t>
      </w:r>
    </w:p>
    <w:p w:rsidR="001F2A49" w:rsidRPr="001F2A49" w:rsidRDefault="001F2A49" w:rsidP="001F2A49">
      <w:pPr>
        <w:keepNext/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1.5. Заявитель - физическое или юридическое лицо, орган государственной власти, являющийся собственником, владельцем адресуемых объектов недвижимости.                                                                                                                          1.6. Адресный реестр является муниципальным информационным ресурсом, содержащим адресную информацию, и официальным источником данных об адресах объектов недвижимости. Адресный реестр представляет собой систему записей, содержащих сведения об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элементах и номерах объектов адресации на территории</w:t>
      </w:r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                                 1.7. Решение о присвоении адреса не подтверждает чьи-либо права на адресуемый объект прямо или косвенно.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Решение о присвоении адреса не является источником сведений о правовом статусе адресуемого объекта.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Термины и определения</w:t>
      </w:r>
    </w:p>
    <w:p w:rsidR="001F2A49" w:rsidRPr="001F2A49" w:rsidRDefault="001F2A49" w:rsidP="001F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Адресная  информация  -  сведения  об  адресах, 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элементах и их взаимосвязях, содержащиеся в Адресном реестре.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элементы  - 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Адрес  -  описание  местонахождения  объекта  адресации,  задаваемое  перечислением наименований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номера объекта  адресации,  однозначно  его  определяющее  по  отношению  к  другим аналогичным объектам.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 улично-дорожной  сети  -  улица,  проспект,  переулок, проезд, набережная, площадь, бульвар, тупик, съезд, шоссе, аллея и иное. </w:t>
      </w:r>
      <w:proofErr w:type="gramEnd"/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Идентификационные элементы объекта адресации - номер земельного участка,  типы  и  номера  зданий  (сооружений),  помещений  и  объектов незавершенного строительства;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 Номер  объекта  адресации  -  обозначение  объекта  адресации, состоящее из последовательности цифр, с возможным добавлением буквенной литеры (а, б, в,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исключая буквы е, з, ч, о, й, х, ъ, ь, ы), уникальное в пределах последнего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адресообразующего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адреса.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Объект адресации - объекты недвижимости, которым в соответствии с установленным  порядком  присвоен  или  может  быть  присвоен  адрес. Объектами  адресации  являются  один  или  несколько  объектов 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 Земельный  участок  -  часть  земной  поверхности,  границы  которой определены  в  соответствии  с  действующим  законодательством  Российской Федерации.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Первичный  объект  недвижимости  -  земельный  участок,  здание, сооружение, садовый, огородный или дачный земельный участок.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 Вторичный  объект  недвижимости  -  пространственная  часть первичного объекта недвижимости (квартира, жилое и нежилое помещение, в том  числе  встроенное  и  пристроенное),  которая  является  самостоятельным объектом гражданского оборота.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Уникальный  (учетный)  номер  в Адресном реестре  (адреса  объекта адресации)-  индивидуальный  номер  записи,  который  присваивается  адресу объекта адресации в Адресном реестре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Присвоение адреса (адресация) объекту недвижимости - процедура установления  адреса  объекта  недвижимости  с использованием  представленных  заявителем  документов,  в  том  числе  и  с выездом на местность.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 Аннулирование  адреса  -  исключение  записи  об  адресе  объекта недвижимости из Адресного реестра.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 планировочной  структуры   -  зона  (массив), район  (в том  числе жилой  район, микрорайон,  квартал,  промышленный  район),  территории  размещения садоводческих,  огороднических  и  дачных  некоммерческих  объединений. </w:t>
      </w:r>
      <w:proofErr w:type="gramEnd"/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правила присвоения, изменения</w:t>
      </w: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аннулирования адреса объекту адресации</w:t>
      </w:r>
    </w:p>
    <w:p w:rsidR="001F2A49" w:rsidRPr="001F2A49" w:rsidRDefault="001F2A49" w:rsidP="001F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Присвоение объекту адресации адреса, изменение и аннулирование такого  адреса  осуществляется  уполномоченным  органом  местного самоуправления.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Адрес,  присвоенный  объекту  адресации,  должен  отвечать следующим требованиям: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уникальность.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тот же адрес не может быть присвоен более чем одному  объекту  адресации,  за  исключением  случаев  повторного  присвоения одного и того же адреса новому объекту адресации взамен аннулированного адреса  объекта  адресации,  а  также  присвоения  одного  и  того  же  адреса земельному  участку  и  расположенному  на  нем  зданию  (сооружению)  или объекту незавершенного строительства; </w:t>
      </w:r>
      <w:proofErr w:type="gramEnd"/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обязательность.  Каждому  объекту  адресации  должен  быть  присвоен адрес в соответствии с настоящим Положением;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 легитимность.  Правовую  основу  адреса  обеспечивает 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Присвоение адреса производится: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выделении земельного участка для строительства объекта;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вводе в эксплуатацию объекта капитального строительства;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признании права собственности на объект капитального строительства по решению суда;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изменении статуса строения (перевод садового участка в домовладение усадебного типа и иное);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разделе домовладения, комплексов строений и земельного участка на отдельные участки;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при образовании новых имущественных комплексов строений в результате объединения  земельных  участков,  после  оформления  прав  собственности  на вновь образованный земельный участок;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  отсутствии номера у жилого дома, здания и сооружения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 других случаях, установленным законодательством.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Основаниями  изменения  и  переадресации    адресов  объектов являются: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переименование территорий или элементов улично-дорожной сети;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упорядочение адресации.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разделение объектов недвижимости на самостоятельные части.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образование нового  объекта недвижимости при  объединении двух  и  более </w:t>
      </w:r>
    </w:p>
    <w:p w:rsidR="001F2A49" w:rsidRPr="001F2A49" w:rsidRDefault="001F2A49" w:rsidP="001F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смежных объектов недвижимости.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упорядочение элементов застройки.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выявление  в  результате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  представленных  документов несоответствия  существующего  адреса  объекта  недвижимости  его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фактическому  расположению  на  территории 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адресам, присвоенным соседним объектам недвижимости.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причины.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Присвоение объекту адреса осуществляется: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В отношении земельных участков в случаях: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подготовки  документации  по  планировке  территории  в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 и  подлежащей  застройке  территории  в  соответствии  с Градостроительным Кодексом  РФ; 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выполнения  в  отношении земельного участка в соответствии с требованиями, установленными ФЗ «О  государственном  кадастре  недвижимости»,  работ,  в  результате  которых обеспечивается  подготовка  документов,  содержащих  необходимые  для осуществления  государственного  кадастрового  учета  сведения  о  таком земельном  участке,  при  постановке  земельного  участка  на  государственный кадастровый учет; </w:t>
      </w:r>
      <w:proofErr w:type="gramEnd"/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В  отношении  зданий,  сооружений  и  объектов  незавершенного строительства в случаях: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выдачи  (получения)  разрешения  на  строительство  здания  или сооружения;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выполнения  в  отношении  здания,  сооружения  и  объекта незавершенного  строительства  в  соответствии  с  требованиями, установленными   </w:t>
      </w:r>
      <w:hyperlink r:id="rId9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221-ФЗ от 24.07.2007 «О государственном кадастре недвижимости»,  работ,  в результате  которых  обеспечивается  подготовка  документов,  содержащих необходимые  для  осуществления  государственного  кадастрового  учета сведения  о  таком  здании,  сооружении  и  объекте  незавершенного строительства, при постановке здания, сооружения и объекта незавершенного строительства  на  государственный  кадастровый  учет  (в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если  в соответствии  с  Градостроительным  Кодексом  РФ  для  строительства 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отношении помещений в случаях: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 подготовки  и  оформления  в  установленном  Жилищным кодексом  РФ  порядке  проекта переустройства и (или) перепланировки помещения в целях перевода жилого помещения  в  нежилое  помещение  или  нежилого  помещения  в  жилое помещение;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подготовки  и  оформления  в  отношении  помещения,  в  том  числе образуемого в результате преобразования другого помещения (помещений) в соответствии  с  положениями,  предусмотренными  </w:t>
      </w:r>
      <w:hyperlink r:id="rId10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221-ФЗ от 24.07.2007 «О государственном кадастре недвижимости»,  документов,  содержащих  необходимые  для осуществления  государственного  кадастрового  учета  сведения  о  таком помещении.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 Адресация  объектов  недвижимости  производится  в  соответствии  с установленными ниже правилами.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Присвоение номера объекту адресации и нумерация зданий и  сооружений, образующих непрерывный фронт застройки и расположенных на улицах  радиального  направления,  производятся  от  центра   к  периферии  (за  исключением  исторически  сложившихся  мест, где  использовалась  иная  система)  с  нечетными  номерами  по  левой  стороне улицы и четными номерами по правой.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Присвоение номера объекту адресации и нумерация зданий (домов), образующих непрерывный фронт застройки, расположенных на улицах кольцевого направления, производятся по ходу часовой стрелки (при ориентации от центра поселения) с нечетными номерами по левой стороне улицы и четными номерами по правой.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Нумерация зданий, сооружений, расположенных между двумя уже адресованными  зданиями,  корпусами  или  строениями  с  последовательными номерами  («вставки»  объектов),  производится,  используя  меньший  номер соответствующего объекта с добавлением к нему буквенной литеры.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Земельному участку и прочно связанным с ним объектам и частям объектов,  перемещение  которых  без  несоразмерного  ущерба  их  назначению невозможно, присваивается единый адрес.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Нечетные номера объектов присваиваются по левой стороне улицы, а четные - по правой. При этом стороны определяются по ходу движения от начала улицы.   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 При  адресации  не  допускается  наличие  одинаковых  номеров  у разных  объектов.  Несоответствия,  выявленные  в  адресах,  подлежат изменению.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 При  разделении  одного  земельного  участка  со  строениями, имеющего  адрес  с  буквенным  индексом,  на  несколько  самостоятельных участков со строениями каждому участку присваивается отдельный адрес.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 Адрес  может  быть  оставлен  без  изменения  в  случае,  если  на  месте разрушенного  (снесенного)  объекта  возобновлено  в  установленные  сроки строительство нового объекта.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 На  территории  земельного  участка,  застроенного  несколькими зданиями,  сооружениями,  определяется  основное  здание,  сооружение,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функциональное  назначение  которое  соответствует  основной разрешительной функции земельного участка.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 прочих  (не  основных)  зданий,  сооружений  производится  от главного  входа  (въезда)  на  территорию  земельного  участка  с  добавлением номера  корпуса  или  строения.  Указатель  «корп.»  или  «стр.»  в  адресе добавляется в зависимости от функционального назначения зданий с учетом функционального использования территории земельного участка, на котором они расположены, и сложившейся адресации близлежащих зданий.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Нумерация  подъездов  в  многоквартирных  домах  осуществляется последовательно  по  порядку  номеров  каждого  дома  (отсчет  производится слева направо при ориентации на фасад со стороны входов в подъезд дома).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 В  случае  присвоения  адреса  многоквартирному  дому осуществляется  одновременное  присвоение  адресов  всем  расположенным  в нем помещениям.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Номера квартир устанавливаются последовательно слева направо по подъездам.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В  случае  если  зданию  или  сооружению  не  присвоен  адрес, присвоение  адреса  помещению,  расположенному  в  таком  здании  или сооружении, осуществляется при условии одновременного присвоения адреса такому зданию или сооружению.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 При  присвоении  адресов  зданиям,  сооружениям  и  объектам незавершенного строительства такие адреса должны соответствовать адресам земельных  участков,  в  границах  которых  расположены  соответствующие здания, сооружения и объекты незавершенного строительства.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Сооружениям присваивается адрес владения (земельного участка в случае  отсутствия  основного  здания)    на  котором  они  расположены,  с добавлением указателя «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и номера сооружения.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 Адрес  земельного  участка  (незастроенного  земельного  участка) определяется  с  учетом  сложившейся  адресации  близлежащих  объектов недвижимости в соответствии с настоящим  Положением.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 Некапитальным  и  нестационарным  объектам  адреса  не присваиваются.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Не подлежат адресации линейные объекты, нежилые строения на садовых участках, сооружения вспомогательного назначения, расположенные в пределах полосы отвода железной дороги.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3.29.Самовольно построенному объекту адрес не присваивается. По  запросу  судебных  органов  и  иных  заинтересованных  лиц  в  связи  с рассмотрением  спора  о  признании  права  собственности  на  самовольную постройку  может  быть  предоставлена  информационная  справка  о предварительной  регистрации  или  о  предполагаемом  адресе  объекта недвижимости.  После  вступления  в  силу  судебного  решения  о  признании права  собственности  на  самовольную  постройку  адрес  самовольно построенному объекту присваивается в установленном порядке.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 Временным  объектам  адрес  не  присваивается,  информационная справка об их местоположении не выдается.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3.31.Аннулирование адреса объекта адресации осуществляется в случаях: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 прекращения  существования  объекта  адресации  (сноса,  разрушения здания, сооружения, строения);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отказа  в  осуществлении  кадастрового  учета  объекта  адресации  по основаниям,  указанным  в  пунктах  1  и  3  части  2  статьи  27  </w:t>
      </w:r>
      <w:hyperlink r:id="rId11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221-ФЗ от 24.07.2007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присвоения объекту адресации нового адреса;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 Аннулирование  адреса  объекта  адресации  в  случае  прекращения существования объекта адресации осуществляется после снятия этого объекта адресации  с  кадастрового  учета,  за  исключением  случаев  аннулирования  и исключения сведений об объекте адресации, указанных в частях 4 и 5 статьи 24  </w:t>
      </w:r>
      <w:hyperlink r:id="rId12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221-ФЗ от 24.07.2007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 государственного кадастра недвижимости.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 Аннулирование  адреса  существующего  объекта  адресации  без одновременного  присвоения  этому  объекту  адресации  нового  адреса  не допускается.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3.34.  Аннулирование  адресов  объектов  адресации,  являющихся преобразуемыми  объектами  недвижимости  (за  исключением  объектов адресации,  сохраняющихся  в  измененных  границах),  осуществляется  после снятия с учета таких преобразуемых объектов недвижимости. Аннулирование и  повторное  присвоение  адресов  объектам  адресации,  являющимся преобразуемыми  объектами  недвижимости,  которые  после  преобразования сохраняются в измененных границах, не производится.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 В  случае  аннулирования  адреса  здания  или  сооружения  в  связи  с прекращением  его  существования  как  объекта  недвижимости  одновременно аннулируются адреса всех помещений в таком здании или сооружении.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предоставления документов для присвоения, изменения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аннулирования адреса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 Заявление  о  присвоении  объекту  адресации  адреса  или  об аннулировании его адреса (далее - заявление) подается собственником объекта адресации  по  собственной  инициативе  либо  лицом,  обладающим  одним  из следующих вещных прав на объект адресации: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право хозяйственного ведения;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право оперативного управления;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право пожизненно наследуемого владения;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право постоянного (бессрочного) пользования.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заявлением  вправе  обратиться  представители  заявителя, действующие  в  силу  полномочий,  основанных  на  оформленной  в установленном законодательством РФ порядке доверенности, на указании федерального закона либо  на  акте  уполномоченного  на  то  государственного  органа  или  органа местного самоуправления (далее - представитель заявителя). </w:t>
      </w:r>
      <w:proofErr w:type="gramEnd"/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от  имени  собственников  помещений  в  многоквартирном  доме  с заявлением  вправе  обратиться  представитель  таких  собственников, уполномоченный  на  подачу  такого  заявления  принятым  в  установленном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  РФ  порядке  решением  общего  собрания  указанных собственников.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от  имени  членов  садоводческого,  огороднического  или  дачного некоммерческого  объединения  граждан  с  заявлением  вправе  обратиться представитель  указанных  членов  некоммерческих  объединений, уполномоченный  на  подачу  такого  заявления  принятым  в  установленном законодательством  РФ  порядке  решением  общего  собрания  членов  такого некоммерческого объединения. </w:t>
      </w:r>
      <w:proofErr w:type="gramEnd"/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образования 2 или более объектов адресации в результате преобразования  существующего  объекта  или  объектов  адресации представляется  одно  заявление  на  все  одновременно  образуемые  объекты адресации.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 </w:t>
      </w: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 направляется  заявителем  (представителем  заявителя)  в уполномоченный  орган  на  бумажном  носителе  посредством  почтового отправления  с  описью  вложения  и  уведомлением  о  вручении  или представляется  заявителем  лично  или  в  форме  электронного  документа  с использованием  информационно-телекоммуникационных  сетей  общего пользования,  в  том  числе  федеральной  государственной  информационной системы  «Единый  портал  государственных  и  муниципальных  услуг (функций)»  (далее  -  единый  портал)  или  региональных  порталов государственных  и  муниципальных  услуг</w:t>
      </w:r>
      <w:proofErr w:type="gram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(функций)  (далее  -  региональный портал),  портала  федеральной  информационной  адресной  системы  в информационно-телекоммуникационной  сети  Интернет  (далее  -  портал адресной системы).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 представляется  заявителем  (представителем  заявителя)  в уполномоченный  орган  или  многофункциональный  центр  предоставления государственных  и  муниципальных  услуг,  с  которым  уполномоченным органом  в  установленном  Правительством  Российской  Федерации  порядке заключено соглашение о взаимодействии.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Заявление подписывается заявителем либо представителем заявителя. При  представлении  заявления  представителем  заявителя  к  такому заявлению  прилагается  доверенность,  выданная  представителю  заявителя, оформленная в порядке, предусмотренном законодательством РФ.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 в  форме  электронного  документа  подписывается  заявителем либо  представителем  заявителя  с  использованием  усиленной квалифицированной электронной подписи.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4.6. В случае представления заявления при личном обращении заявителя или  представителя  заявителя  предъявляется  документ,  удостоверяющий соответственно личность заявителя или представителя заявителя.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 имеющее  право  действовать  без  доверенности  от  имени юридического лица, предъявляет документ, удостоверяющий его личность, и сообщает  реквизиты  свидетельства  о  государственной  регистрации юридического  лица,  а  представитель  юридического  лица  предъявляет  также документ,  подтверждающий  его  полномочия  действовать  от  имени  этого юридического  лица,  или  копию  этого  документа,  заверенную  печатью  и подписью руководителя этого юридического лица. </w:t>
      </w:r>
      <w:proofErr w:type="gramEnd"/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К заявлению прилагаются следующие документы: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и (или)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недвижимости, который снят с учета;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Уполномоченные органы запрашивают документы, указанные в </w:t>
      </w:r>
      <w:hyperlink w:anchor="sub_628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4.7.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628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4.7.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 Присвоение объекту адресации адреса или аннулирование его адреса подтверждается  Решением  о  присвоении  объекту  адресации  адреса  или аннулировании его адреса.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4.11.  Решение  об  отказе  в  присвоении  объекту  адресации  адреса  или аннулировании его адреса должно содержать причину отказа.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Решение  об  аннулировании  адреса  объекта  адресации  в  случае присвоения  объекту  адресации  нового  адреса  может  быть  по  решению уполномоченного органа объединено с решением о присвоении этому объекту адресации нового адреса.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Решение о присвоении объекту адресации адреса или аннулировании его  адреса  подлежит  обязательному  внесению  уполномоченным  органом  в Адресный реестр в течение 3 рабочих дней со дня принятия такого решения.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 Датой  присвоения  объекту  адресации  адреса,  изменения  или аннулирования  его  адреса  признается  дата  внесения  сведений  об  адресе объекта адресации в  Адресный реестр.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 Присвоение,  изменение  и  аннулирование  адресов  осуществляется без взимания платы.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Структура и правила записи объекта адресата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 Структура  адреса  включает  в  себя  следующую  последовательность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элементов,  описанных  идентифицирующими  их реквизитами (далее - реквизит адреса):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наименование страны (Российская Федерация);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наименование субъекта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наименование  муниципального  района в составе субъекта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наименование  городского  или  сельского  поселения  в  составе муниципального района;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наименование элемента планировочной структуры;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наименование элемента улично-дорожной сети;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номер земельного участка;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 тип  и  номер  здания,  сооружения  или  объекта  незавершенного строительства;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тип и номер помещения, расположенного в здании или сооружении.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 При  описании  адреса  реквизиты  адреса  указываются  в  строго определенной  последовательности,  соответствующей  последовательности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элементов  в  структуре  адреса,  указанной  в  пункте  5.1. настоящего Положения и отделяются друг от друга запятой.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Перечень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используемых при описании  адреса объекта адресации, зависит от вида объекта адресации.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 Обязательными 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адресообразующими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элементами  для  всех  видов объектов адресации являются: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страна;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субъект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муниципальный  район  в  составе  субъекта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городское  или  сельское  поселение  в  составе  муниципального  района.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Иные 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элементы  применяются  в  зависимости  от вида объекта адресации.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Правила написания наименований и нумерации объектов адресации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1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2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2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bookmarkEnd w:id="3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"-" - дефис;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"." - точка;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"(" - открывающая круглая скобка;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")" - закрывающая круглая скобка;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"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- знак номера.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3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84"/>
      <w:bookmarkEnd w:id="4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85"/>
      <w:bookmarkEnd w:id="5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86"/>
      <w:bookmarkEnd w:id="6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87"/>
      <w:bookmarkEnd w:id="7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88"/>
      <w:bookmarkEnd w:id="8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Составные части наименований элементов планировочной структуры и элементов улично-дорожной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89"/>
      <w:bookmarkEnd w:id="9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0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10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bookmarkEnd w:id="11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GoBack"/>
      <w:bookmarkEnd w:id="12"/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Правила ведения Адресного реестра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Адресный реестр представляет собой систему записей, содержащих сведения  об  элементах  адреса  и  адресах  объектов  недвижимости 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 Каждый  адресуемый  объект  имеет  уникальный  номер  в  системе записей,  не  меняющийся  во  времени  и  содержащий  в  себе  данные  о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местонахождении объекта адресации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 Ведение  Адресного  реестра  представляет  собой  единую  систему следующих процедур: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регистрация адреса или элементов адреса;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регистрация  изменений:  переименование  элементов  адреса, переадресация;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регистрация аннулирования адреса или элементов адреса;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хранение информации;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предоставление информации из Адресного реестра.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  <w:t xml:space="preserve">         7.4.  Наименование  объектов    и  их  изменения  регистрируются  в Адресном реестре на основании постановлений администрации </w:t>
      </w:r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Присвоение адреса и его регистрация производятся в соответствии с разделом 3 настоящего  Положения.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7F" w:rsidRDefault="00714E7F"/>
    <w:sectPr w:rsidR="00714E7F" w:rsidSect="00A064B2">
      <w:headerReference w:type="even" r:id="rId13"/>
      <w:headerReference w:type="default" r:id="rId14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A3" w:rsidRDefault="00C756A3">
      <w:pPr>
        <w:spacing w:after="0" w:line="240" w:lineRule="auto"/>
      </w:pPr>
      <w:r>
        <w:separator/>
      </w:r>
    </w:p>
  </w:endnote>
  <w:endnote w:type="continuationSeparator" w:id="0">
    <w:p w:rsidR="00C756A3" w:rsidRDefault="00C7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A3" w:rsidRDefault="00C756A3">
      <w:pPr>
        <w:spacing w:after="0" w:line="240" w:lineRule="auto"/>
      </w:pPr>
      <w:r>
        <w:separator/>
      </w:r>
    </w:p>
  </w:footnote>
  <w:footnote w:type="continuationSeparator" w:id="0">
    <w:p w:rsidR="00C756A3" w:rsidRDefault="00C7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B2" w:rsidRDefault="00727ECA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4B2" w:rsidRDefault="00C75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B2" w:rsidRDefault="00727ECA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B30">
      <w:rPr>
        <w:rStyle w:val="a5"/>
        <w:noProof/>
      </w:rPr>
      <w:t>2</w:t>
    </w:r>
    <w:r>
      <w:rPr>
        <w:rStyle w:val="a5"/>
      </w:rPr>
      <w:fldChar w:fldCharType="end"/>
    </w:r>
  </w:p>
  <w:p w:rsidR="00A064B2" w:rsidRDefault="00C75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B"/>
    <w:rsid w:val="000448E7"/>
    <w:rsid w:val="000A4503"/>
    <w:rsid w:val="00115F07"/>
    <w:rsid w:val="00176311"/>
    <w:rsid w:val="001E197E"/>
    <w:rsid w:val="001F2A49"/>
    <w:rsid w:val="00602208"/>
    <w:rsid w:val="00714E7F"/>
    <w:rsid w:val="00727ECA"/>
    <w:rsid w:val="00843114"/>
    <w:rsid w:val="00936B30"/>
    <w:rsid w:val="00A26B23"/>
    <w:rsid w:val="00BF4C2B"/>
    <w:rsid w:val="00C756A3"/>
    <w:rsid w:val="00F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ECA"/>
  </w:style>
  <w:style w:type="character" w:styleId="a5">
    <w:name w:val="page number"/>
    <w:basedOn w:val="a0"/>
    <w:rsid w:val="0072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ECA"/>
  </w:style>
  <w:style w:type="character" w:styleId="a5">
    <w:name w:val="page number"/>
    <w:basedOn w:val="a0"/>
    <w:rsid w:val="0072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hyperlink" Target="garantF1://1205487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487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5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5287</Words>
  <Characters>30142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2015-07-23T05:57:00Z</dcterms:created>
  <dcterms:modified xsi:type="dcterms:W3CDTF">2015-08-28T02:01:00Z</dcterms:modified>
</cp:coreProperties>
</file>